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0338" w:rsidRPr="00490D51" w:rsidRDefault="005C0338" w:rsidP="005C0338">
      <w:pPr>
        <w:pStyle w:val="a6"/>
        <w:jc w:val="right"/>
        <w:rPr>
          <w:sz w:val="24"/>
          <w:szCs w:val="24"/>
        </w:rPr>
      </w:pPr>
      <w:r w:rsidRPr="00490D51">
        <w:rPr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37D0FB47" wp14:editId="6744B193">
            <wp:simplePos x="0" y="0"/>
            <wp:positionH relativeFrom="margin">
              <wp:align>left</wp:align>
            </wp:positionH>
            <wp:positionV relativeFrom="paragraph">
              <wp:posOffset>-72390</wp:posOffset>
            </wp:positionV>
            <wp:extent cx="1547164" cy="1527175"/>
            <wp:effectExtent l="0" t="0" r="0" b="0"/>
            <wp:wrapNone/>
            <wp:docPr id="5" name="Рисунок 5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Лого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164" cy="152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0D51">
        <w:rPr>
          <w:rFonts w:ascii="Times New Roman" w:hAnsi="Times New Roman" w:cs="Times New Roman"/>
          <w:b/>
          <w:sz w:val="24"/>
          <w:szCs w:val="24"/>
        </w:rPr>
        <w:t>ООО «Арбитражная экспертиза»</w:t>
      </w:r>
    </w:p>
    <w:p w:rsidR="005C0338" w:rsidRPr="00490D51" w:rsidRDefault="005C0338" w:rsidP="005C0338">
      <w:pPr>
        <w:spacing w:after="0"/>
        <w:jc w:val="right"/>
        <w:rPr>
          <w:rFonts w:cs="Times New Roman"/>
          <w:sz w:val="24"/>
          <w:szCs w:val="24"/>
        </w:rPr>
      </w:pPr>
      <w:r w:rsidRPr="00490D51">
        <w:rPr>
          <w:rFonts w:cs="Times New Roman"/>
          <w:sz w:val="24"/>
          <w:szCs w:val="24"/>
        </w:rPr>
        <w:t>Почтовый и фактический адрес: 125009</w:t>
      </w:r>
    </w:p>
    <w:p w:rsidR="005C0338" w:rsidRPr="00490D51" w:rsidRDefault="005C0338" w:rsidP="005C0338">
      <w:pPr>
        <w:spacing w:after="0"/>
        <w:jc w:val="right"/>
        <w:rPr>
          <w:rFonts w:cs="Times New Roman"/>
          <w:sz w:val="24"/>
          <w:szCs w:val="24"/>
        </w:rPr>
      </w:pPr>
      <w:r w:rsidRPr="00490D51">
        <w:rPr>
          <w:rFonts w:cs="Times New Roman"/>
          <w:sz w:val="24"/>
          <w:szCs w:val="24"/>
        </w:rPr>
        <w:t>г. Москва, ул. Газетный пер., д.5, оф.314</w:t>
      </w:r>
    </w:p>
    <w:p w:rsidR="005C0338" w:rsidRPr="00490D51" w:rsidRDefault="005C0338" w:rsidP="005C0338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490D51">
        <w:rPr>
          <w:rFonts w:ascii="Times New Roman" w:hAnsi="Times New Roman" w:cs="Times New Roman"/>
          <w:sz w:val="24"/>
          <w:szCs w:val="24"/>
        </w:rPr>
        <w:t>ИНН/КПП: 9710063749/ 771001001</w:t>
      </w:r>
    </w:p>
    <w:p w:rsidR="005C0338" w:rsidRPr="00490D51" w:rsidRDefault="005C0338" w:rsidP="005C0338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490D51">
        <w:rPr>
          <w:rFonts w:ascii="Times New Roman" w:hAnsi="Times New Roman" w:cs="Times New Roman"/>
          <w:sz w:val="24"/>
          <w:szCs w:val="24"/>
        </w:rPr>
        <w:t>ОГРН: </w:t>
      </w:r>
      <w:bookmarkStart w:id="0" w:name="_Hlk94023025"/>
      <w:r w:rsidRPr="00490D51">
        <w:rPr>
          <w:rFonts w:ascii="Times New Roman" w:hAnsi="Times New Roman" w:cs="Times New Roman"/>
          <w:sz w:val="24"/>
          <w:szCs w:val="24"/>
        </w:rPr>
        <w:t>1187746632380</w:t>
      </w:r>
      <w:bookmarkEnd w:id="0"/>
    </w:p>
    <w:p w:rsidR="005C0338" w:rsidRPr="00490D51" w:rsidRDefault="005C0338" w:rsidP="005C0338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490D51">
        <w:rPr>
          <w:rFonts w:ascii="Times New Roman" w:hAnsi="Times New Roman" w:cs="Times New Roman"/>
          <w:sz w:val="24"/>
          <w:szCs w:val="24"/>
        </w:rPr>
        <w:t>Оф. сайт: </w:t>
      </w:r>
      <w:r w:rsidRPr="00490D51">
        <w:rPr>
          <w:rStyle w:val="a5"/>
          <w:rFonts w:ascii="Times New Roman" w:hAnsi="Times New Roman" w:cs="Times New Roman"/>
          <w:sz w:val="24"/>
          <w:szCs w:val="24"/>
        </w:rPr>
        <w:t>https://arbitragex.ru/</w:t>
      </w:r>
    </w:p>
    <w:p w:rsidR="005C0338" w:rsidRPr="00490D51" w:rsidRDefault="005C0338" w:rsidP="005C0338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490D51">
        <w:rPr>
          <w:rFonts w:ascii="Times New Roman" w:hAnsi="Times New Roman" w:cs="Times New Roman"/>
          <w:color w:val="000000"/>
          <w:sz w:val="24"/>
          <w:szCs w:val="24"/>
        </w:rPr>
        <w:t xml:space="preserve">электронная почта: </w:t>
      </w:r>
      <w:r w:rsidRPr="00490D51">
        <w:rPr>
          <w:rFonts w:ascii="Times New Roman" w:hAnsi="Times New Roman" w:cs="Times New Roman"/>
          <w:color w:val="000000"/>
          <w:sz w:val="24"/>
          <w:szCs w:val="24"/>
          <w:lang w:val="en-US"/>
        </w:rPr>
        <w:t>info</w:t>
      </w:r>
      <w:r w:rsidRPr="00490D51">
        <w:rPr>
          <w:rFonts w:ascii="Times New Roman" w:hAnsi="Times New Roman" w:cs="Times New Roman"/>
          <w:color w:val="000000"/>
          <w:sz w:val="24"/>
          <w:szCs w:val="24"/>
        </w:rPr>
        <w:t>@</w:t>
      </w:r>
      <w:proofErr w:type="spellStart"/>
      <w:r w:rsidRPr="00490D51">
        <w:rPr>
          <w:rFonts w:ascii="Times New Roman" w:hAnsi="Times New Roman" w:cs="Times New Roman"/>
          <w:color w:val="000000"/>
          <w:sz w:val="24"/>
          <w:szCs w:val="24"/>
          <w:lang w:val="en-US"/>
        </w:rPr>
        <w:t>arbitragex</w:t>
      </w:r>
      <w:proofErr w:type="spellEnd"/>
      <w:r w:rsidRPr="00490D51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spellStart"/>
      <w:r w:rsidRPr="00490D51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proofErr w:type="spellEnd"/>
    </w:p>
    <w:p w:rsidR="005C0338" w:rsidRPr="005C0338" w:rsidRDefault="005C0338" w:rsidP="005C0338">
      <w:pPr>
        <w:pStyle w:val="a3"/>
        <w:tabs>
          <w:tab w:val="clear" w:pos="4677"/>
          <w:tab w:val="center" w:pos="4962"/>
        </w:tabs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490D51">
        <w:rPr>
          <w:rFonts w:ascii="Times New Roman" w:hAnsi="Times New Roman" w:cs="Times New Roman"/>
          <w:sz w:val="24"/>
          <w:szCs w:val="24"/>
        </w:rPr>
        <w:t>Тел.: </w:t>
      </w:r>
      <w:r w:rsidRPr="00490D51">
        <w:rPr>
          <w:rFonts w:ascii="Times New Roman" w:hAnsi="Times New Roman" w:cs="Times New Roman"/>
          <w:color w:val="000000"/>
          <w:sz w:val="24"/>
          <w:szCs w:val="24"/>
        </w:rPr>
        <w:t>+7 (499)348-80-03</w:t>
      </w:r>
    </w:p>
    <w:p w:rsidR="00C238AD" w:rsidRDefault="00C238AD" w:rsidP="00C238AD">
      <w:pPr>
        <w:pStyle w:val="a3"/>
        <w:tabs>
          <w:tab w:val="clear" w:pos="4677"/>
          <w:tab w:val="center" w:pos="4962"/>
        </w:tabs>
        <w:spacing w:line="360" w:lineRule="auto"/>
        <w:jc w:val="right"/>
        <w:rPr>
          <w:rFonts w:ascii="Times New Roman" w:hAnsi="Times New Roman" w:cs="Times New Roman"/>
          <w:color w:val="000000"/>
        </w:rPr>
      </w:pPr>
      <w:r>
        <w:rPr>
          <w:noProof/>
        </w:rPr>
        <w:drawing>
          <wp:anchor distT="0" distB="0" distL="114300" distR="114300" simplePos="0" relativeHeight="251661312" behindDoc="1" locked="0" layoutInCell="0" allowOverlap="1" wp14:anchorId="03C537E7" wp14:editId="3FFE559C">
            <wp:simplePos x="0" y="0"/>
            <wp:positionH relativeFrom="column">
              <wp:posOffset>-212090</wp:posOffset>
            </wp:positionH>
            <wp:positionV relativeFrom="paragraph">
              <wp:posOffset>81915</wp:posOffset>
            </wp:positionV>
            <wp:extent cx="6229350" cy="190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8AD" w:rsidRPr="005C0338" w:rsidRDefault="00C238AD" w:rsidP="00C238AD">
      <w:pPr>
        <w:spacing w:after="0"/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Дата: 01.07.2022 года                                                      </w:t>
      </w:r>
    </w:p>
    <w:p w:rsidR="00C238AD" w:rsidRPr="005C0338" w:rsidRDefault="00C238AD" w:rsidP="00C238AD">
      <w:pPr>
        <w:spacing w:after="0"/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Исх. № 001/22/07-АС                                                           </w:t>
      </w:r>
    </w:p>
    <w:p w:rsidR="00C238AD" w:rsidRPr="005C0338" w:rsidRDefault="00C238AD" w:rsidP="00C238AD">
      <w:pPr>
        <w:spacing w:after="0" w:line="249" w:lineRule="auto"/>
        <w:ind w:left="4589" w:right="613"/>
        <w:jc w:val="right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>в Арбитражный суд Тульской области                Дело № А68-</w:t>
      </w:r>
      <w:r w:rsidR="005C0338">
        <w:rPr>
          <w:rFonts w:ascii="Times New Roman" w:hAnsi="Times New Roman" w:cs="Times New Roman"/>
          <w:sz w:val="24"/>
          <w:szCs w:val="24"/>
        </w:rPr>
        <w:t>_________</w:t>
      </w: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5C0338" w:rsidP="005C0338">
      <w:pPr>
        <w:spacing w:after="0"/>
        <w:ind w:left="5103" w:right="613" w:hanging="42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C238AD" w:rsidRPr="005C0338">
        <w:rPr>
          <w:rFonts w:ascii="Times New Roman" w:hAnsi="Times New Roman" w:cs="Times New Roman"/>
          <w:sz w:val="24"/>
          <w:szCs w:val="24"/>
        </w:rPr>
        <w:t xml:space="preserve"> Судья </w:t>
      </w:r>
      <w:r>
        <w:rPr>
          <w:rFonts w:ascii="Times New Roman" w:hAnsi="Times New Roman" w:cs="Times New Roman"/>
          <w:bCs/>
          <w:sz w:val="24"/>
          <w:szCs w:val="24"/>
        </w:rPr>
        <w:t>________</w:t>
      </w:r>
    </w:p>
    <w:p w:rsidR="00C238AD" w:rsidRPr="005C0338" w:rsidRDefault="00C238AD" w:rsidP="00C238AD">
      <w:pPr>
        <w:ind w:right="613"/>
        <w:jc w:val="right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21"/>
        <w:ind w:right="61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ИНФОРМАЦИОННОЕ ПИСЬМО № 001/22/07-АС</w:t>
      </w:r>
      <w:r w:rsidRPr="005C033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</w:p>
    <w:p w:rsidR="00C238AD" w:rsidRPr="005C0338" w:rsidRDefault="00C238AD" w:rsidP="005C0338">
      <w:pPr>
        <w:spacing w:after="22"/>
        <w:ind w:right="613" w:firstLine="709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5C0338">
      <w:pPr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В ООО «Арбитражная экспертиза» поступил запрос на производство </w:t>
      </w:r>
      <w:r w:rsidRPr="005C0338">
        <w:rPr>
          <w:rFonts w:ascii="Times New Roman" w:hAnsi="Times New Roman" w:cs="Times New Roman"/>
          <w:b/>
          <w:sz w:val="24"/>
          <w:szCs w:val="24"/>
        </w:rPr>
        <w:t xml:space="preserve">судебной строительно-технической экспертизы </w:t>
      </w:r>
      <w:r w:rsidRPr="005C0338">
        <w:rPr>
          <w:rFonts w:ascii="Times New Roman" w:hAnsi="Times New Roman" w:cs="Times New Roman"/>
          <w:sz w:val="24"/>
          <w:szCs w:val="24"/>
        </w:rPr>
        <w:t>с целью решения следующих вопросов:</w:t>
      </w:r>
    </w:p>
    <w:p w:rsidR="00C238AD" w:rsidRPr="005C0338" w:rsidRDefault="00C238AD" w:rsidP="005C0338">
      <w:pPr>
        <w:overflowPunct w:val="0"/>
        <w:autoSpaceDE w:val="0"/>
        <w:autoSpaceDN w:val="0"/>
        <w:adjustRightInd w:val="0"/>
        <w:spacing w:line="276" w:lineRule="auto"/>
        <w:ind w:right="175"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1. </w:t>
      </w:r>
      <w:r w:rsidR="005C0338"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</w:t>
      </w:r>
    </w:p>
    <w:p w:rsidR="00C238AD" w:rsidRPr="005C0338" w:rsidRDefault="005C0338" w:rsidP="005C0338">
      <w:pPr>
        <w:overflowPunct w:val="0"/>
        <w:autoSpaceDE w:val="0"/>
        <w:autoSpaceDN w:val="0"/>
        <w:adjustRightInd w:val="0"/>
        <w:spacing w:line="276" w:lineRule="auto"/>
        <w:ind w:right="175"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2.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</w:t>
      </w:r>
    </w:p>
    <w:p w:rsidR="00C238AD" w:rsidRPr="005C0338" w:rsidRDefault="005C0338" w:rsidP="005C0338">
      <w:pPr>
        <w:overflowPunct w:val="0"/>
        <w:autoSpaceDE w:val="0"/>
        <w:autoSpaceDN w:val="0"/>
        <w:adjustRightInd w:val="0"/>
        <w:spacing w:line="276" w:lineRule="auto"/>
        <w:ind w:right="175"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3.</w:t>
      </w:r>
      <w:r>
        <w:rPr>
          <w:rFonts w:ascii="Times New Roman" w:hAnsi="Times New Roman" w:cs="Times New Roman"/>
          <w:i/>
          <w:sz w:val="24"/>
          <w:szCs w:val="24"/>
        </w:rPr>
        <w:t>____________________________________________________________________</w:t>
      </w:r>
    </w:p>
    <w:p w:rsidR="00C238AD" w:rsidRPr="005C0338" w:rsidRDefault="00C238AD" w:rsidP="005C0338">
      <w:pPr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>На Ваш запрос о возможности, сроках и стоимости проведения</w:t>
      </w:r>
      <w:r w:rsidRPr="005C0338">
        <w:rPr>
          <w:rFonts w:ascii="Times New Roman" w:hAnsi="Times New Roman" w:cs="Times New Roman"/>
          <w:b/>
          <w:sz w:val="24"/>
          <w:szCs w:val="24"/>
        </w:rPr>
        <w:t xml:space="preserve"> судебной строительно-технической экспертизы</w:t>
      </w:r>
      <w:r w:rsidRPr="005C0338">
        <w:rPr>
          <w:rFonts w:ascii="Times New Roman" w:hAnsi="Times New Roman" w:cs="Times New Roman"/>
          <w:sz w:val="24"/>
          <w:szCs w:val="24"/>
        </w:rPr>
        <w:t xml:space="preserve"> сообщаем следующее. </w:t>
      </w:r>
    </w:p>
    <w:p w:rsidR="00C238AD" w:rsidRPr="005C0338" w:rsidRDefault="00C238AD" w:rsidP="005C0338">
      <w:pPr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 xml:space="preserve">ООО «Арбитражная экспертиза» </w:t>
      </w:r>
      <w:r w:rsidRPr="005C0338">
        <w:rPr>
          <w:rFonts w:ascii="Times New Roman" w:hAnsi="Times New Roman" w:cs="Times New Roman"/>
          <w:sz w:val="24"/>
          <w:szCs w:val="24"/>
        </w:rPr>
        <w:t xml:space="preserve">зарегистрировано в установленном порядке. Решение о государственной регистрации организации принято Главным управлением Министерства юстиции Российской Федерации по Москве (ОГРН 1187746632380).  </w:t>
      </w:r>
    </w:p>
    <w:p w:rsidR="00C238AD" w:rsidRPr="005C0338" w:rsidRDefault="00C238AD" w:rsidP="005C0338">
      <w:pPr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ООО «Арбитражная экспертиза» осуществляет</w:t>
      </w:r>
      <w:r w:rsidRPr="005C0338">
        <w:rPr>
          <w:rFonts w:ascii="Times New Roman" w:hAnsi="Times New Roman" w:cs="Times New Roman"/>
          <w:sz w:val="24"/>
          <w:szCs w:val="24"/>
        </w:rPr>
        <w:t xml:space="preserve"> свою деятельность на основании Устава, действующего законодательства Российской Федерации и ст. 82, 84, 84, 85, 86, 87 Арбитражного процессуального кодекса Российской Федерации. Проведение судебных экспертиз и исследований является уставной деятельностью организации. </w:t>
      </w:r>
    </w:p>
    <w:p w:rsidR="00C238AD" w:rsidRPr="005C0338" w:rsidRDefault="00C238AD" w:rsidP="005C0338">
      <w:pPr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ООО «Арбитражная экспертиза»</w:t>
      </w:r>
      <w:r w:rsidRPr="005C0338">
        <w:rPr>
          <w:rFonts w:ascii="Times New Roman" w:hAnsi="Times New Roman" w:cs="Times New Roman"/>
          <w:sz w:val="24"/>
          <w:szCs w:val="24"/>
        </w:rPr>
        <w:t xml:space="preserve"> имеет необходимых специалистов в данной сфере. </w:t>
      </w:r>
    </w:p>
    <w:p w:rsidR="00C238AD" w:rsidRPr="005C0338" w:rsidRDefault="00C238AD" w:rsidP="005C0338">
      <w:pPr>
        <w:spacing w:after="0"/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i/>
          <w:sz w:val="24"/>
          <w:szCs w:val="24"/>
          <w:u w:val="single" w:color="000000"/>
        </w:rPr>
        <w:t>Наш эксперт</w:t>
      </w:r>
      <w:r w:rsidRPr="005C0338">
        <w:rPr>
          <w:rFonts w:ascii="Times New Roman" w:hAnsi="Times New Roman" w:cs="Times New Roman"/>
          <w:b/>
          <w:sz w:val="24"/>
          <w:szCs w:val="24"/>
          <w:u w:val="single" w:color="000000"/>
        </w:rPr>
        <w:t>:</w:t>
      </w:r>
      <w:r w:rsidRPr="005C033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238AD" w:rsidRPr="005C0338" w:rsidRDefault="00C238AD" w:rsidP="005C0338">
      <w:pPr>
        <w:spacing w:after="0"/>
        <w:ind w:right="613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238AD" w:rsidRPr="005C0338" w:rsidRDefault="005C0338" w:rsidP="005C0338">
      <w:pPr>
        <w:autoSpaceDE w:val="0"/>
        <w:autoSpaceDN w:val="0"/>
        <w:adjustRightInd w:val="0"/>
        <w:ind w:right="613" w:firstLine="709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Иванов Иван Иванович</w:t>
      </w:r>
      <w:r w:rsidR="00C238AD"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является судебным экспертом в области строительно-технических исследований, имеет высшее специальное (экспертное) образование по квалификации: специалист «Судебная экспертиза». Окончил Московский государственный юридический университет им. О.Е. </w:t>
      </w:r>
      <w:proofErr w:type="spellStart"/>
      <w:r w:rsidR="00C238AD"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>Кутафина</w:t>
      </w:r>
      <w:proofErr w:type="spellEnd"/>
      <w:r w:rsidR="00C238AD"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(МГЮА).  Диплом специалиста: серия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_________</w:t>
      </w:r>
      <w:r w:rsidR="00C238AD"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__________</w:t>
      </w:r>
      <w:r w:rsidR="00C238AD"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года. </w:t>
      </w:r>
    </w:p>
    <w:p w:rsidR="00C238AD" w:rsidRPr="005C0338" w:rsidRDefault="00C238AD" w:rsidP="005C0338">
      <w:pPr>
        <w:autoSpaceDE w:val="0"/>
        <w:autoSpaceDN w:val="0"/>
        <w:adjustRightInd w:val="0"/>
        <w:ind w:right="613" w:firstLine="709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>Окончил «Национальный исследовательский Московский Государственный строительный университет» (</w:t>
      </w:r>
      <w:r w:rsidRPr="005C033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НИУ МГСУ</w:t>
      </w:r>
      <w:r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Имеет диплом о профессиональной </w:t>
      </w:r>
      <w:r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переподготовке АА-1 №003839 по программе: «Судебная строительно-техническая и стоимостная экспертиза объектов недвижимости» от </w:t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</w:r>
      <w:r w:rsidR="005C0338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  <w:t>________</w:t>
      </w:r>
      <w:r w:rsidRPr="005C03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года. </w:t>
      </w:r>
    </w:p>
    <w:p w:rsidR="00C238AD" w:rsidRPr="005C0338" w:rsidRDefault="00C238AD" w:rsidP="005C0338">
      <w:pPr>
        <w:pStyle w:val="Default"/>
        <w:ind w:right="613" w:firstLine="709"/>
        <w:jc w:val="both"/>
        <w:rPr>
          <w:rFonts w:eastAsia="Times New Roman"/>
          <w:b/>
          <w:color w:val="000000" w:themeColor="text1"/>
          <w:lang w:eastAsia="ru-RU"/>
        </w:rPr>
      </w:pPr>
      <w:r w:rsidRPr="005C0338">
        <w:rPr>
          <w:rFonts w:eastAsia="Times New Roman"/>
          <w:b/>
          <w:color w:val="000000" w:themeColor="text1"/>
          <w:lang w:eastAsia="ru-RU"/>
        </w:rPr>
        <w:t>Стаж работы судебным экспертом более 6 лет.</w:t>
      </w:r>
      <w:r w:rsidRPr="005C0338">
        <w:rPr>
          <w:rFonts w:eastAsia="Times New Roman"/>
          <w:b/>
        </w:rPr>
        <w:t xml:space="preserve"> </w:t>
      </w:r>
    </w:p>
    <w:p w:rsidR="00C238AD" w:rsidRPr="005C0338" w:rsidRDefault="00C238AD" w:rsidP="005C0338">
      <w:pPr>
        <w:spacing w:after="21"/>
        <w:ind w:right="613" w:firstLine="709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5C0338">
      <w:pPr>
        <w:spacing w:after="20"/>
        <w:ind w:right="613" w:firstLine="709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5C0338">
      <w:pPr>
        <w:ind w:right="613" w:firstLine="709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Срок</w:t>
      </w:r>
      <w:r w:rsidRPr="005C0338">
        <w:rPr>
          <w:rFonts w:ascii="Times New Roman" w:hAnsi="Times New Roman" w:cs="Times New Roman"/>
          <w:sz w:val="24"/>
          <w:szCs w:val="24"/>
        </w:rPr>
        <w:t xml:space="preserve"> производства данного исследования </w:t>
      </w:r>
      <w:r w:rsidR="005C0338">
        <w:rPr>
          <w:rFonts w:ascii="Times New Roman" w:hAnsi="Times New Roman" w:cs="Times New Roman"/>
          <w:b/>
          <w:sz w:val="24"/>
          <w:szCs w:val="24"/>
        </w:rPr>
        <w:t>___</w:t>
      </w:r>
      <w:r w:rsidRPr="005C0338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5C0338">
        <w:rPr>
          <w:rFonts w:ascii="Times New Roman" w:hAnsi="Times New Roman" w:cs="Times New Roman"/>
          <w:b/>
          <w:sz w:val="24"/>
          <w:szCs w:val="24"/>
        </w:rPr>
        <w:t>______</w:t>
      </w:r>
      <w:r w:rsidRPr="005C0338">
        <w:rPr>
          <w:rFonts w:ascii="Times New Roman" w:hAnsi="Times New Roman" w:cs="Times New Roman"/>
          <w:b/>
          <w:sz w:val="24"/>
          <w:szCs w:val="24"/>
        </w:rPr>
        <w:t>)</w:t>
      </w:r>
      <w:r w:rsidRPr="005C0338">
        <w:rPr>
          <w:rFonts w:ascii="Times New Roman" w:hAnsi="Times New Roman" w:cs="Times New Roman"/>
          <w:sz w:val="24"/>
          <w:szCs w:val="24"/>
        </w:rPr>
        <w:t xml:space="preserve"> рабочих дней с момента предоставления всех необходимых для производства материалов.  </w:t>
      </w:r>
    </w:p>
    <w:p w:rsidR="00C238AD" w:rsidRPr="005C0338" w:rsidRDefault="00C238AD" w:rsidP="00C238AD">
      <w:pPr>
        <w:ind w:right="613" w:firstLine="708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Стоимость</w:t>
      </w:r>
      <w:r w:rsidRPr="005C0338">
        <w:rPr>
          <w:rFonts w:ascii="Times New Roman" w:hAnsi="Times New Roman" w:cs="Times New Roman"/>
          <w:sz w:val="24"/>
          <w:szCs w:val="24"/>
        </w:rPr>
        <w:t xml:space="preserve"> производства данного исследования составляет </w:t>
      </w:r>
      <w:r w:rsidR="005C0338">
        <w:rPr>
          <w:rFonts w:ascii="Times New Roman" w:hAnsi="Times New Roman" w:cs="Times New Roman"/>
          <w:b/>
          <w:sz w:val="24"/>
          <w:szCs w:val="24"/>
        </w:rPr>
        <w:t>_____</w:t>
      </w:r>
      <w:r w:rsidRPr="005C0338">
        <w:rPr>
          <w:rFonts w:ascii="Times New Roman" w:hAnsi="Times New Roman" w:cs="Times New Roman"/>
          <w:b/>
          <w:sz w:val="24"/>
          <w:szCs w:val="24"/>
        </w:rPr>
        <w:t>000 (</w:t>
      </w:r>
      <w:r w:rsidR="005C0338">
        <w:rPr>
          <w:rFonts w:ascii="Times New Roman" w:hAnsi="Times New Roman" w:cs="Times New Roman"/>
          <w:b/>
          <w:sz w:val="24"/>
          <w:szCs w:val="24"/>
        </w:rPr>
        <w:t>______</w:t>
      </w:r>
      <w:r w:rsidRPr="005C0338">
        <w:rPr>
          <w:rFonts w:ascii="Times New Roman" w:hAnsi="Times New Roman" w:cs="Times New Roman"/>
          <w:b/>
          <w:sz w:val="24"/>
          <w:szCs w:val="24"/>
        </w:rPr>
        <w:t xml:space="preserve"> тысяч)</w:t>
      </w:r>
      <w:r w:rsidRPr="005C0338">
        <w:rPr>
          <w:rFonts w:ascii="Times New Roman" w:hAnsi="Times New Roman" w:cs="Times New Roman"/>
          <w:sz w:val="24"/>
          <w:szCs w:val="24"/>
        </w:rPr>
        <w:t xml:space="preserve"> рублей.  </w:t>
      </w:r>
    </w:p>
    <w:p w:rsidR="00C238AD" w:rsidRPr="005C0338" w:rsidRDefault="00C238AD" w:rsidP="005C0338">
      <w:pPr>
        <w:spacing w:after="21"/>
        <w:ind w:left="953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   </w:t>
      </w:r>
    </w:p>
    <w:p w:rsidR="00C238AD" w:rsidRPr="005C0338" w:rsidRDefault="00C238AD" w:rsidP="00C238AD">
      <w:pPr>
        <w:spacing w:after="0"/>
        <w:ind w:right="61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5"/>
        <w:ind w:left="10" w:right="61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Приложения: </w:t>
      </w:r>
    </w:p>
    <w:p w:rsidR="00C238AD" w:rsidRPr="005C0338" w:rsidRDefault="00C238AD" w:rsidP="00C238AD">
      <w:pPr>
        <w:numPr>
          <w:ilvl w:val="0"/>
          <w:numId w:val="1"/>
        </w:numPr>
        <w:spacing w:after="24"/>
        <w:ind w:right="613" w:hanging="708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Копии документов, подтверждающие квалификацию эксперта. </w:t>
      </w:r>
    </w:p>
    <w:p w:rsidR="00C238AD" w:rsidRDefault="00C238AD" w:rsidP="00C238AD">
      <w:pPr>
        <w:numPr>
          <w:ilvl w:val="0"/>
          <w:numId w:val="1"/>
        </w:numPr>
        <w:spacing w:after="0"/>
        <w:ind w:right="613" w:hanging="708"/>
        <w:jc w:val="both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Выписка из ЕГРЮЛ. </w:t>
      </w:r>
    </w:p>
    <w:p w:rsidR="005C0338" w:rsidRPr="005C0338" w:rsidRDefault="005C0338" w:rsidP="00C238AD">
      <w:pPr>
        <w:numPr>
          <w:ilvl w:val="0"/>
          <w:numId w:val="1"/>
        </w:numPr>
        <w:spacing w:after="0"/>
        <w:ind w:right="613" w:hanging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Копии Сертификатов соответствия </w:t>
      </w:r>
    </w:p>
    <w:p w:rsidR="00C238AD" w:rsidRPr="005C0338" w:rsidRDefault="00C238AD" w:rsidP="00C238AD">
      <w:pPr>
        <w:spacing w:after="0"/>
        <w:ind w:left="12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0"/>
        <w:ind w:right="61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5"/>
        <w:ind w:left="10" w:right="61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Реквизиты для оплаты экспертных услуг: </w:t>
      </w:r>
    </w:p>
    <w:p w:rsidR="00C238AD" w:rsidRPr="005C0338" w:rsidRDefault="00C238AD" w:rsidP="00C238AD">
      <w:pPr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ИНН 9710063749 / КПП 771001001 /ОГРН 1187746632380 </w:t>
      </w:r>
    </w:p>
    <w:p w:rsidR="00C238AD" w:rsidRPr="005C0338" w:rsidRDefault="00C238AD" w:rsidP="00C238AD">
      <w:pPr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Расчетный счет: 40702810310000382948 </w:t>
      </w:r>
    </w:p>
    <w:p w:rsidR="00C238AD" w:rsidRPr="005C0338" w:rsidRDefault="00C238AD" w:rsidP="00C238AD">
      <w:pPr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Банк: АО "ТИНЬКОФФ БАНК" ИНН банка: 7710140679 </w:t>
      </w:r>
    </w:p>
    <w:p w:rsidR="00C238AD" w:rsidRPr="005C0338" w:rsidRDefault="00C238AD" w:rsidP="00C238AD">
      <w:pPr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БИК банка: 044525974 </w:t>
      </w:r>
    </w:p>
    <w:p w:rsidR="00C238AD" w:rsidRPr="005C0338" w:rsidRDefault="00C238AD" w:rsidP="00C238AD">
      <w:pPr>
        <w:ind w:left="237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0" wp14:anchorId="3DF5F07E" wp14:editId="1F17E8EB">
            <wp:simplePos x="0" y="0"/>
            <wp:positionH relativeFrom="column">
              <wp:posOffset>3247316</wp:posOffset>
            </wp:positionH>
            <wp:positionV relativeFrom="paragraph">
              <wp:posOffset>-304047</wp:posOffset>
            </wp:positionV>
            <wp:extent cx="1838325" cy="1580515"/>
            <wp:effectExtent l="0" t="0" r="9525" b="635"/>
            <wp:wrapNone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C0338">
        <w:rPr>
          <w:rFonts w:ascii="Times New Roman" w:hAnsi="Times New Roman" w:cs="Times New Roman"/>
          <w:sz w:val="24"/>
          <w:szCs w:val="24"/>
        </w:rPr>
        <w:t xml:space="preserve">Корреспондентский счет банка: 30101810145250000974 </w:t>
      </w:r>
    </w:p>
    <w:p w:rsidR="00C238AD" w:rsidRPr="005C0338" w:rsidRDefault="00C238AD" w:rsidP="00C238AD">
      <w:pPr>
        <w:spacing w:after="28"/>
        <w:ind w:left="5106" w:right="613"/>
        <w:jc w:val="right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28"/>
        <w:ind w:left="5106" w:right="613"/>
        <w:jc w:val="right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C238AD">
      <w:pPr>
        <w:spacing w:after="27"/>
        <w:ind w:left="228" w:right="613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ИО руководителя </w:t>
      </w:r>
    </w:p>
    <w:p w:rsidR="00C238AD" w:rsidRPr="005C0338" w:rsidRDefault="00C238AD" w:rsidP="00C238AD">
      <w:pPr>
        <w:spacing w:after="27"/>
        <w:ind w:left="228" w:right="613"/>
        <w:rPr>
          <w:rFonts w:ascii="Times New Roman" w:hAnsi="Times New Roman" w:cs="Times New Roman"/>
          <w:i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t xml:space="preserve">ООО «Арбитражная </w:t>
      </w:r>
      <w:proofErr w:type="gramStart"/>
      <w:r w:rsidRPr="005C0338">
        <w:rPr>
          <w:rFonts w:ascii="Times New Roman" w:hAnsi="Times New Roman" w:cs="Times New Roman"/>
          <w:i/>
          <w:sz w:val="24"/>
          <w:szCs w:val="24"/>
        </w:rPr>
        <w:t>экспертиза»</w:t>
      </w:r>
      <w:r w:rsidR="005C0338">
        <w:rPr>
          <w:rFonts w:ascii="Times New Roman" w:hAnsi="Times New Roman" w:cs="Times New Roman"/>
          <w:i/>
          <w:sz w:val="24"/>
          <w:szCs w:val="24"/>
        </w:rPr>
        <w:t xml:space="preserve">   </w:t>
      </w:r>
      <w:proofErr w:type="gramEnd"/>
      <w:r w:rsidR="005C033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C0338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  <w:r w:rsidRPr="005C0338">
        <w:rPr>
          <w:rFonts w:ascii="Times New Roman" w:hAnsi="Times New Roman" w:cs="Times New Roman"/>
          <w:i/>
          <w:sz w:val="24"/>
          <w:szCs w:val="24"/>
        </w:rPr>
        <w:t xml:space="preserve">                </w:t>
      </w:r>
      <w:r w:rsidRPr="005C0338">
        <w:rPr>
          <w:rFonts w:ascii="Times New Roman" w:hAnsi="Times New Roman" w:cs="Times New Roman"/>
          <w:sz w:val="24"/>
          <w:szCs w:val="24"/>
        </w:rPr>
        <w:t xml:space="preserve">_____________/  В.Э. </w:t>
      </w:r>
      <w:proofErr w:type="spellStart"/>
      <w:r w:rsidRPr="005C0338">
        <w:rPr>
          <w:rFonts w:ascii="Times New Roman" w:hAnsi="Times New Roman" w:cs="Times New Roman"/>
          <w:sz w:val="24"/>
          <w:szCs w:val="24"/>
        </w:rPr>
        <w:t>Гаппоева</w:t>
      </w:r>
      <w:proofErr w:type="spellEnd"/>
      <w:r w:rsidRPr="005C033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238AD" w:rsidRPr="005C0338" w:rsidRDefault="00C238AD" w:rsidP="00C238AD">
      <w:pPr>
        <w:rPr>
          <w:rFonts w:ascii="Times New Roman" w:hAnsi="Times New Roman" w:cs="Times New Roman"/>
          <w:i/>
          <w:sz w:val="24"/>
          <w:szCs w:val="24"/>
        </w:rPr>
      </w:pPr>
      <w:r w:rsidRPr="005C0338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C238AD" w:rsidRPr="005C0338" w:rsidRDefault="00C238AD" w:rsidP="005C0338">
      <w:pPr>
        <w:spacing w:after="27"/>
        <w:ind w:left="228" w:right="283"/>
        <w:jc w:val="center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C238AD" w:rsidRPr="005C0338" w:rsidRDefault="00C238AD" w:rsidP="005C0338">
      <w:pPr>
        <w:tabs>
          <w:tab w:val="left" w:pos="2595"/>
        </w:tabs>
        <w:ind w:right="283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5C033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Документы, подтверждающие компетенцию эксперта </w:t>
      </w:r>
      <w:r w:rsidR="008741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Иванова И.И.</w:t>
      </w:r>
      <w:bookmarkStart w:id="1" w:name="_GoBack"/>
      <w:bookmarkEnd w:id="1"/>
    </w:p>
    <w:p w:rsidR="00C238AD" w:rsidRDefault="00C238AD" w:rsidP="00C238AD">
      <w:pPr>
        <w:tabs>
          <w:tab w:val="left" w:pos="2595"/>
        </w:tabs>
        <w:spacing w:line="276" w:lineRule="auto"/>
        <w:jc w:val="center"/>
        <w:rPr>
          <w:b/>
          <w:szCs w:val="24"/>
        </w:rPr>
      </w:pPr>
    </w:p>
    <w:p w:rsidR="00C238AD" w:rsidRDefault="00C238AD" w:rsidP="00C238AD">
      <w:pPr>
        <w:tabs>
          <w:tab w:val="left" w:pos="2595"/>
        </w:tabs>
        <w:spacing w:line="276" w:lineRule="auto"/>
        <w:rPr>
          <w:b/>
          <w:szCs w:val="24"/>
        </w:rPr>
      </w:pPr>
    </w:p>
    <w:p w:rsidR="00C238AD" w:rsidRPr="005C0338" w:rsidRDefault="00C238AD" w:rsidP="005C0338">
      <w:pPr>
        <w:ind w:right="2125" w:hanging="567"/>
        <w:rPr>
          <w:rFonts w:ascii="Times New Roman" w:hAnsi="Times New Roman" w:cs="Times New Roman"/>
          <w:b/>
          <w:sz w:val="24"/>
          <w:szCs w:val="24"/>
        </w:rPr>
      </w:pPr>
    </w:p>
    <w:p w:rsidR="005C0338" w:rsidRDefault="005C033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238AD" w:rsidRPr="005C0338" w:rsidRDefault="00C238AD" w:rsidP="005C0338">
      <w:pPr>
        <w:spacing w:after="0"/>
        <w:ind w:left="4215" w:right="2125" w:hanging="567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>Приложение 2</w:t>
      </w:r>
      <w:r w:rsidRPr="005C03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38AD" w:rsidRPr="005C0338" w:rsidRDefault="00C238AD" w:rsidP="005C0338">
      <w:pPr>
        <w:spacing w:after="0"/>
        <w:ind w:left="4083" w:right="2125" w:hanging="567"/>
        <w:rPr>
          <w:rFonts w:ascii="Times New Roman" w:hAnsi="Times New Roman" w:cs="Times New Roman"/>
          <w:sz w:val="24"/>
          <w:szCs w:val="24"/>
        </w:rPr>
      </w:pPr>
      <w:r w:rsidRPr="005C0338">
        <w:rPr>
          <w:rFonts w:ascii="Times New Roman" w:hAnsi="Times New Roman" w:cs="Times New Roman"/>
          <w:b/>
          <w:sz w:val="24"/>
          <w:szCs w:val="24"/>
        </w:rPr>
        <w:t xml:space="preserve">Выписка из ЕГРЮЛ </w:t>
      </w:r>
    </w:p>
    <w:p w:rsidR="00C238AD" w:rsidRDefault="00C238AD" w:rsidP="00C238AD">
      <w:pPr>
        <w:spacing w:after="0"/>
        <w:ind w:right="613"/>
        <w:jc w:val="right"/>
      </w:pPr>
      <w:r>
        <w:rPr>
          <w:noProof/>
        </w:rPr>
        <w:drawing>
          <wp:inline distT="0" distB="0" distL="0" distR="0" wp14:anchorId="3D55BD07" wp14:editId="1D418B30">
            <wp:extent cx="5753741" cy="8134065"/>
            <wp:effectExtent l="0" t="0" r="0" b="0"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3741" cy="813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C238AD" w:rsidRDefault="00C238AD" w:rsidP="00C238AD">
      <w:pPr>
        <w:spacing w:after="28"/>
        <w:ind w:left="5558" w:right="613"/>
      </w:pPr>
      <w:r>
        <w:rPr>
          <w:b/>
        </w:rPr>
        <w:t xml:space="preserve"> </w:t>
      </w:r>
    </w:p>
    <w:p w:rsidR="00C238AD" w:rsidRDefault="00C238AD" w:rsidP="00C238AD">
      <w:pPr>
        <w:spacing w:after="28"/>
        <w:ind w:left="5558" w:right="613"/>
      </w:pPr>
      <w:r>
        <w:rPr>
          <w:b/>
        </w:rPr>
        <w:t xml:space="preserve"> </w:t>
      </w:r>
    </w:p>
    <w:p w:rsidR="00C238AD" w:rsidRDefault="00C238AD" w:rsidP="00C238AD">
      <w:pPr>
        <w:spacing w:after="0"/>
        <w:ind w:left="5558" w:right="613"/>
      </w:pPr>
      <w:r>
        <w:rPr>
          <w:b/>
        </w:rPr>
        <w:t xml:space="preserve"> </w:t>
      </w:r>
    </w:p>
    <w:p w:rsidR="00C238AD" w:rsidRDefault="00C238AD" w:rsidP="00C238AD">
      <w:pPr>
        <w:spacing w:after="0"/>
        <w:ind w:right="613"/>
        <w:jc w:val="right"/>
      </w:pPr>
      <w:r>
        <w:rPr>
          <w:noProof/>
        </w:rPr>
        <w:drawing>
          <wp:inline distT="0" distB="0" distL="0" distR="0" wp14:anchorId="76857B83" wp14:editId="79E050F0">
            <wp:extent cx="5784288" cy="8210274"/>
            <wp:effectExtent l="0" t="0" r="0" b="0"/>
            <wp:docPr id="348" name="Pictu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84288" cy="821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C238AD" w:rsidRDefault="00C238AD" w:rsidP="00C238AD">
      <w:pPr>
        <w:spacing w:after="28"/>
        <w:ind w:left="1214" w:right="613"/>
      </w:pPr>
      <w:r>
        <w:rPr>
          <w:b/>
        </w:rPr>
        <w:t xml:space="preserve"> </w:t>
      </w:r>
    </w:p>
    <w:p w:rsidR="00C238AD" w:rsidRDefault="00C238AD" w:rsidP="00C238AD">
      <w:pPr>
        <w:spacing w:after="31"/>
        <w:ind w:left="1214" w:right="613"/>
      </w:pPr>
      <w:r>
        <w:rPr>
          <w:b/>
        </w:rPr>
        <w:t xml:space="preserve"> </w:t>
      </w:r>
    </w:p>
    <w:p w:rsidR="00C238AD" w:rsidRDefault="00C238AD" w:rsidP="00C238AD">
      <w:pPr>
        <w:spacing w:after="28"/>
        <w:ind w:left="1214" w:right="613"/>
      </w:pPr>
      <w:r>
        <w:rPr>
          <w:b/>
        </w:rPr>
        <w:t xml:space="preserve"> </w:t>
      </w:r>
    </w:p>
    <w:p w:rsidR="00C238AD" w:rsidRDefault="00C238AD" w:rsidP="00C238AD">
      <w:pPr>
        <w:spacing w:after="0"/>
        <w:ind w:left="1214" w:right="613"/>
      </w:pPr>
      <w:r>
        <w:rPr>
          <w:b/>
        </w:rPr>
        <w:t xml:space="preserve"> </w:t>
      </w:r>
    </w:p>
    <w:p w:rsidR="00C238AD" w:rsidRDefault="00C238AD" w:rsidP="00C238AD">
      <w:pPr>
        <w:spacing w:after="0"/>
        <w:ind w:left="1214" w:right="613"/>
      </w:pPr>
      <w:r>
        <w:rPr>
          <w:b/>
        </w:rPr>
        <w:t xml:space="preserve"> </w:t>
      </w:r>
    </w:p>
    <w:p w:rsidR="00C238AD" w:rsidRDefault="00C238AD" w:rsidP="00C238AD">
      <w:pPr>
        <w:spacing w:after="0"/>
        <w:ind w:right="613"/>
        <w:jc w:val="right"/>
      </w:pPr>
      <w:r>
        <w:rPr>
          <w:noProof/>
        </w:rPr>
        <w:drawing>
          <wp:inline distT="0" distB="0" distL="0" distR="0" wp14:anchorId="2D8E0D3C" wp14:editId="3D9E8EFD">
            <wp:extent cx="5687128" cy="8029369"/>
            <wp:effectExtent l="0" t="0" r="0" b="0"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7128" cy="802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5C0338" w:rsidRDefault="00C238AD" w:rsidP="005C0338">
      <w:pPr>
        <w:spacing w:after="0"/>
        <w:ind w:left="4215" w:right="2125" w:hanging="567"/>
      </w:pPr>
      <w:r>
        <w:t xml:space="preserve"> </w:t>
      </w:r>
    </w:p>
    <w:p w:rsidR="005C0338" w:rsidRDefault="005C0338" w:rsidP="005C0338">
      <w:pPr>
        <w:spacing w:after="0"/>
        <w:ind w:left="4215" w:right="2125" w:hanging="567"/>
      </w:pPr>
    </w:p>
    <w:p w:rsidR="005C0338" w:rsidRDefault="005C0338" w:rsidP="005C0338">
      <w:pPr>
        <w:spacing w:after="0"/>
        <w:ind w:left="4215" w:right="2125" w:hanging="567"/>
      </w:pPr>
    </w:p>
    <w:p w:rsidR="005C0338" w:rsidRDefault="005C0338" w:rsidP="005C0338">
      <w:pPr>
        <w:spacing w:after="0"/>
        <w:ind w:left="4215" w:right="2125" w:hanging="567"/>
      </w:pPr>
    </w:p>
    <w:p w:rsidR="005C0338" w:rsidRDefault="005C0338" w:rsidP="005C0338">
      <w:pPr>
        <w:spacing w:after="0"/>
        <w:ind w:left="4215" w:right="2125" w:hanging="567"/>
      </w:pPr>
    </w:p>
    <w:p w:rsidR="005C0338" w:rsidRDefault="005C0338" w:rsidP="005C0338">
      <w:pPr>
        <w:spacing w:after="0"/>
        <w:ind w:left="4215" w:right="2125" w:hanging="567"/>
      </w:pPr>
    </w:p>
    <w:p w:rsidR="005C0338" w:rsidRDefault="005C0338" w:rsidP="005C0338">
      <w:pPr>
        <w:spacing w:after="0"/>
        <w:ind w:left="4215" w:right="2125" w:hanging="56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3</w:t>
      </w:r>
    </w:p>
    <w:p w:rsidR="005C0338" w:rsidRPr="005C0338" w:rsidRDefault="005C0338" w:rsidP="005C0338">
      <w:pPr>
        <w:spacing w:after="0"/>
        <w:ind w:left="4215" w:right="2125" w:hanging="12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Сертификат соответствия</w:t>
      </w:r>
    </w:p>
    <w:p w:rsidR="00C238AD" w:rsidRDefault="00C238AD" w:rsidP="00C238AD">
      <w:pPr>
        <w:spacing w:after="0"/>
        <w:rPr>
          <w:noProof/>
          <w:lang w:eastAsia="ru-RU"/>
        </w:rPr>
      </w:pPr>
      <w:r w:rsidRPr="0013381F">
        <w:rPr>
          <w:noProof/>
          <w:lang w:eastAsia="ru-RU"/>
        </w:rPr>
        <w:drawing>
          <wp:inline distT="0" distB="0" distL="0" distR="0" wp14:anchorId="06E051BC" wp14:editId="66AC5A42">
            <wp:extent cx="5939790" cy="854265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4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AD" w:rsidRDefault="00C238AD" w:rsidP="00C238AD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C238AD" w:rsidRDefault="00C238AD" w:rsidP="005C0338">
      <w:pPr>
        <w:spacing w:after="0"/>
        <w:ind w:left="-426" w:hanging="141"/>
      </w:pPr>
      <w:r w:rsidRPr="0013381F">
        <w:rPr>
          <w:noProof/>
          <w:lang w:eastAsia="ru-RU"/>
        </w:rPr>
        <w:drawing>
          <wp:inline distT="0" distB="0" distL="0" distR="0" wp14:anchorId="7D0F8252" wp14:editId="570776A7">
            <wp:extent cx="6438266" cy="9159765"/>
            <wp:effectExtent l="0" t="0" r="63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1" cy="91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3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291DB1"/>
    <w:multiLevelType w:val="hybridMultilevel"/>
    <w:tmpl w:val="AB00D4C4"/>
    <w:lvl w:ilvl="0" w:tplc="F1446862">
      <w:start w:val="1"/>
      <w:numFmt w:val="decimal"/>
      <w:lvlText w:val="%1."/>
      <w:lvlJc w:val="left"/>
      <w:pPr>
        <w:ind w:left="13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C0775C">
      <w:start w:val="1"/>
      <w:numFmt w:val="lowerLetter"/>
      <w:lvlText w:val="%2"/>
      <w:lvlJc w:val="left"/>
      <w:pPr>
        <w:ind w:left="3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5E84CF4">
      <w:start w:val="1"/>
      <w:numFmt w:val="lowerRoman"/>
      <w:lvlText w:val="%3"/>
      <w:lvlJc w:val="left"/>
      <w:pPr>
        <w:ind w:left="4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E88C974">
      <w:start w:val="1"/>
      <w:numFmt w:val="decimal"/>
      <w:lvlText w:val="%4"/>
      <w:lvlJc w:val="left"/>
      <w:pPr>
        <w:ind w:left="48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27222F8">
      <w:start w:val="1"/>
      <w:numFmt w:val="lowerLetter"/>
      <w:lvlText w:val="%5"/>
      <w:lvlJc w:val="left"/>
      <w:pPr>
        <w:ind w:left="56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C96D44C">
      <w:start w:val="1"/>
      <w:numFmt w:val="lowerRoman"/>
      <w:lvlText w:val="%6"/>
      <w:lvlJc w:val="left"/>
      <w:pPr>
        <w:ind w:left="6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AEB52A">
      <w:start w:val="1"/>
      <w:numFmt w:val="decimal"/>
      <w:lvlText w:val="%7"/>
      <w:lvlJc w:val="left"/>
      <w:pPr>
        <w:ind w:left="70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4E7B82">
      <w:start w:val="1"/>
      <w:numFmt w:val="lowerLetter"/>
      <w:lvlText w:val="%8"/>
      <w:lvlJc w:val="left"/>
      <w:pPr>
        <w:ind w:left="77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4EF6F6">
      <w:start w:val="1"/>
      <w:numFmt w:val="lowerRoman"/>
      <w:lvlText w:val="%9"/>
      <w:lvlJc w:val="left"/>
      <w:pPr>
        <w:ind w:left="84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38AD"/>
    <w:rsid w:val="002C5F4C"/>
    <w:rsid w:val="005C0338"/>
    <w:rsid w:val="00697741"/>
    <w:rsid w:val="0087412C"/>
    <w:rsid w:val="00C23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A45C73"/>
  <w15:chartTrackingRefBased/>
  <w15:docId w15:val="{197FC9B0-1285-43B9-919B-DB70E8DF7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238A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footer"/>
    <w:basedOn w:val="a"/>
    <w:link w:val="a4"/>
    <w:uiPriority w:val="99"/>
    <w:unhideWhenUsed/>
    <w:rsid w:val="00C238AD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Arial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C238AD"/>
    <w:rPr>
      <w:rFonts w:ascii="Calibri" w:eastAsia="Calibri" w:hAnsi="Calibri" w:cs="Arial"/>
      <w:sz w:val="20"/>
      <w:szCs w:val="20"/>
      <w:lang w:eastAsia="ru-RU"/>
    </w:rPr>
  </w:style>
  <w:style w:type="character" w:styleId="a5">
    <w:name w:val="Hyperlink"/>
    <w:uiPriority w:val="99"/>
    <w:semiHidden/>
    <w:unhideWhenUsed/>
    <w:rsid w:val="005C0338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5C0338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Arial"/>
      <w:sz w:val="20"/>
      <w:szCs w:val="20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rsid w:val="005C0338"/>
    <w:rPr>
      <w:rFonts w:ascii="Calibri" w:eastAsia="Calibri" w:hAnsi="Calibri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492</Words>
  <Characters>2809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2022-07-07T09:15:00Z</dcterms:created>
  <dcterms:modified xsi:type="dcterms:W3CDTF">2022-07-07T09:26:00Z</dcterms:modified>
</cp:coreProperties>
</file>